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821A80">
      <w:pPr>
        <w:tabs>
          <w:tab w:val="left" w:pos="4798"/>
        </w:tabs>
        <w:spacing w:line="276" w:lineRule="auto"/>
        <w:ind w:left="-53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4B7505">
        <w:rPr>
          <w:rFonts w:cs="B Titr" w:hint="cs"/>
          <w:b/>
          <w:bCs/>
          <w:rtl/>
          <w:lang w:bidi="fa-IR"/>
        </w:rPr>
        <w:t xml:space="preserve">آنژیو گرافی </w:t>
      </w:r>
      <w:r w:rsidR="00821A80">
        <w:rPr>
          <w:rFonts w:cs="B Titr" w:hint="cs"/>
          <w:b/>
          <w:bCs/>
          <w:rtl/>
          <w:lang w:bidi="fa-IR"/>
        </w:rPr>
        <w:t>مرکزآموزشی درمانی فیروزگر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821A80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821A80" w:rsidRPr="00821A80">
        <w:rPr>
          <w:rFonts w:cs="B Nazanin" w:hint="cs"/>
          <w:rtl/>
        </w:rPr>
        <w:t>مرکز</w:t>
      </w:r>
      <w:r w:rsidR="00821A80">
        <w:rPr>
          <w:rFonts w:cs="B Nazanin" w:hint="cs"/>
          <w:rtl/>
        </w:rPr>
        <w:t xml:space="preserve"> </w:t>
      </w:r>
      <w:r w:rsidR="00821A80" w:rsidRPr="00821A80">
        <w:rPr>
          <w:rFonts w:cs="B Nazanin" w:hint="cs"/>
          <w:rtl/>
        </w:rPr>
        <w:t>آموزشی درمانی فیروزگر</w:t>
      </w:r>
      <w:r w:rsidR="00821A80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821A80">
        <w:rPr>
          <w:rFonts w:cs="B Nazanin" w:hint="cs"/>
          <w:rtl/>
        </w:rPr>
        <w:t>آنژیوگرافی</w:t>
      </w:r>
      <w:r w:rsidR="006C3359">
        <w:rPr>
          <w:rFonts w:cs="B Titr" w:hint="cs"/>
          <w:b/>
          <w:bCs/>
          <w:rtl/>
          <w:lang w:bidi="fa-IR"/>
        </w:rPr>
        <w:t xml:space="preserve"> </w:t>
      </w:r>
      <w:r w:rsidR="00821A80" w:rsidRPr="00821A80">
        <w:rPr>
          <w:rFonts w:cs="B Nazanin" w:hint="cs"/>
          <w:rtl/>
        </w:rPr>
        <w:t>مرکزآموزشی درمانی فیروزگر</w:t>
      </w:r>
      <w:r w:rsidR="00821A80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204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821A80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821A80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821A80">
      <w:pPr>
        <w:spacing w:line="276" w:lineRule="auto"/>
        <w:ind w:right="-28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821A80" w:rsidRPr="00821A80">
        <w:rPr>
          <w:rFonts w:cs="B Nazanin" w:hint="cs"/>
          <w:rtl/>
        </w:rPr>
        <w:t>مرکزآموزشی درمانی فیروزگر</w:t>
      </w:r>
      <w:r w:rsidR="00821A80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bookmarkStart w:id="0" w:name="_GoBack"/>
      <w:bookmarkEnd w:id="0"/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01071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849" w:bottom="1134" w:left="1701" w:header="284" w:footer="62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D4" w:rsidRDefault="002F5FD4">
      <w:r>
        <w:separator/>
      </w:r>
    </w:p>
  </w:endnote>
  <w:endnote w:type="continuationSeparator" w:id="0">
    <w:p w:rsidR="002F5FD4" w:rsidRDefault="002F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</w:t>
    </w:r>
    <w:r w:rsidR="0001071B">
      <w:rPr>
        <w:rFonts w:ascii="IPT Titr" w:hAnsi="IPT Titr" w:cs="B Titr" w:hint="cs"/>
        <w:sz w:val="20"/>
        <w:szCs w:val="20"/>
        <w:rtl/>
      </w:rPr>
      <w:t xml:space="preserve">              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Default="00E708C9" w:rsidP="009F761C">
    <w:pPr>
      <w:pStyle w:val="Footer"/>
      <w:tabs>
        <w:tab w:val="right" w:pos="9780"/>
      </w:tabs>
      <w:rPr>
        <w:rFonts w:ascii="IPT Titr" w:hAnsi="IPT Titr" w:cs="B Titr"/>
        <w:sz w:val="20"/>
        <w:szCs w:val="20"/>
        <w:rtl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E355B4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01071B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1071B" w:rsidRPr="0001071B" w:rsidRDefault="0001071B" w:rsidP="0001071B">
    <w:pPr>
      <w:tabs>
        <w:tab w:val="center" w:pos="4680"/>
        <w:tab w:val="right" w:pos="9360"/>
      </w:tabs>
      <w:jc w:val="center"/>
      <w:rPr>
        <w:rFonts w:ascii="Calibri" w:eastAsia="Calibri" w:hAnsi="Calibri" w:cs="Arial"/>
        <w:sz w:val="32"/>
        <w:szCs w:val="32"/>
      </w:rPr>
    </w:pPr>
    <w:r w:rsidRPr="0001071B">
      <w:rPr>
        <w:rFonts w:ascii="IranNastaliq" w:eastAsia="Calibri" w:hAnsi="IranNastaliq" w:cs="IranNastaliq" w:hint="cs"/>
        <w:sz w:val="32"/>
        <w:szCs w:val="32"/>
        <w:rtl/>
      </w:rPr>
      <w:t xml:space="preserve">آدرس </w:t>
    </w:r>
    <w:r w:rsidRPr="0001071B">
      <w:rPr>
        <w:rFonts w:ascii="IranNastaliq" w:eastAsia="Calibri" w:hAnsi="IranNastaliq" w:cs="IranNastaliq" w:hint="cs"/>
        <w:sz w:val="32"/>
        <w:szCs w:val="32"/>
        <w:rtl/>
        <w:lang w:bidi="fa-IR"/>
      </w:rPr>
      <w:t xml:space="preserve">: </w:t>
    </w:r>
    <w:r w:rsidRPr="0001071B">
      <w:rPr>
        <w:rFonts w:ascii="IranNastaliq" w:eastAsia="Calibri" w:hAnsi="IranNastaliq" w:cs="IranNastaliq" w:hint="cs"/>
        <w:sz w:val="32"/>
        <w:szCs w:val="32"/>
        <w:rtl/>
      </w:rPr>
      <w:t>تهران بزرگراه شهید همت  غرب - بین تقاطع  شیخ فضل‌ا... نوری وشهیدچمران -تلفن      86702136-86701       فکس   88622547</w:t>
    </w:r>
  </w:p>
  <w:p w:rsidR="0001071B" w:rsidRPr="00934512" w:rsidRDefault="0001071B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D4" w:rsidRDefault="002F5FD4">
      <w:r>
        <w:separator/>
      </w:r>
    </w:p>
  </w:footnote>
  <w:footnote w:type="continuationSeparator" w:id="0">
    <w:p w:rsidR="002F5FD4" w:rsidRDefault="002F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7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1071B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A5575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2F5FD4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B7505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1A80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55B4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0F99385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6</cp:revision>
  <cp:lastPrinted>2024-05-25T05:37:00Z</cp:lastPrinted>
  <dcterms:created xsi:type="dcterms:W3CDTF">2022-12-26T07:14:00Z</dcterms:created>
  <dcterms:modified xsi:type="dcterms:W3CDTF">2024-05-25T05:37:00Z</dcterms:modified>
</cp:coreProperties>
</file>